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BB8" w:rsidRDefault="00113BB8" w:rsidP="00113BB8">
      <w:pPr>
        <w:spacing w:after="240"/>
        <w:jc w:val="center"/>
      </w:pPr>
    </w:p>
    <w:p w:rsidR="00113BB8" w:rsidRDefault="00113BB8" w:rsidP="00113BB8">
      <w:pPr>
        <w:spacing w:after="240"/>
        <w:jc w:val="center"/>
      </w:pPr>
    </w:p>
    <w:p w:rsidR="00113BB8" w:rsidRDefault="00113BB8" w:rsidP="00113BB8">
      <w:pPr>
        <w:spacing w:after="240"/>
        <w:jc w:val="center"/>
      </w:pPr>
    </w:p>
    <w:p w:rsidR="00113BB8" w:rsidRDefault="00113BB8" w:rsidP="00EF1187">
      <w:pPr>
        <w:spacing w:after="240" w:line="360" w:lineRule="auto"/>
        <w:ind w:firstLine="720"/>
      </w:pPr>
    </w:p>
    <w:p w:rsidR="00113BB8" w:rsidRDefault="00113BB8" w:rsidP="00EF1187">
      <w:pPr>
        <w:spacing w:after="240" w:line="360" w:lineRule="auto"/>
        <w:ind w:firstLine="720"/>
      </w:pPr>
    </w:p>
    <w:p w:rsidR="00113BB8" w:rsidRDefault="00113BB8" w:rsidP="00EF1187">
      <w:pPr>
        <w:spacing w:after="240" w:line="360" w:lineRule="auto"/>
        <w:ind w:firstLine="720"/>
      </w:pPr>
    </w:p>
    <w:p w:rsidR="00113BB8" w:rsidRDefault="00113BB8" w:rsidP="00EF1187">
      <w:pPr>
        <w:spacing w:after="240" w:line="360" w:lineRule="auto"/>
        <w:ind w:firstLine="720"/>
      </w:pPr>
    </w:p>
    <w:p w:rsidR="00113BB8" w:rsidRDefault="00113BB8" w:rsidP="00EF1187">
      <w:pPr>
        <w:spacing w:after="240" w:line="360" w:lineRule="auto"/>
        <w:ind w:firstLine="720"/>
      </w:pPr>
    </w:p>
    <w:p w:rsidR="00113BB8" w:rsidRDefault="00113BB8" w:rsidP="00EF1187">
      <w:pPr>
        <w:spacing w:after="240" w:line="360" w:lineRule="auto"/>
        <w:ind w:firstLine="720"/>
      </w:pPr>
      <w:r>
        <w:t>The Doctrine of Creation</w:t>
      </w:r>
    </w:p>
    <w:p w:rsidR="00113BB8" w:rsidRDefault="00113BB8" w:rsidP="00EF1187">
      <w:pPr>
        <w:spacing w:after="240" w:line="360" w:lineRule="auto"/>
        <w:ind w:firstLine="720"/>
      </w:pPr>
      <w:r>
        <w:t>Name</w:t>
      </w:r>
    </w:p>
    <w:p w:rsidR="00113BB8" w:rsidRDefault="00113BB8" w:rsidP="00EF1187">
      <w:pPr>
        <w:spacing w:after="240" w:line="360" w:lineRule="auto"/>
        <w:ind w:firstLine="720"/>
      </w:pPr>
      <w:r w:rsidRPr="004F1A73">
        <w:t>Institution</w:t>
      </w:r>
      <w:r w:rsidR="004F1A73">
        <w:t xml:space="preserve">  </w:t>
      </w:r>
    </w:p>
    <w:p w:rsidR="004F1A73" w:rsidRDefault="00EF1187" w:rsidP="00EF1187">
      <w:pPr>
        <w:spacing w:after="240" w:line="360" w:lineRule="auto"/>
        <w:ind w:firstLine="720"/>
      </w:pPr>
      <w:r>
        <w:t>Date</w:t>
      </w: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Default="00EF1187" w:rsidP="00EF1187">
      <w:pPr>
        <w:spacing w:after="240" w:line="360" w:lineRule="auto"/>
        <w:ind w:firstLine="720"/>
      </w:pPr>
    </w:p>
    <w:p w:rsidR="00EF1187" w:rsidRPr="004F1A73" w:rsidRDefault="00EF1187" w:rsidP="00EF1187">
      <w:pPr>
        <w:spacing w:after="240" w:line="360" w:lineRule="auto"/>
        <w:ind w:firstLine="720"/>
      </w:pPr>
    </w:p>
    <w:p w:rsidR="00605E26" w:rsidRDefault="009C4237" w:rsidP="00EF1187">
      <w:pPr>
        <w:spacing w:after="240" w:line="360" w:lineRule="auto"/>
        <w:ind w:firstLine="720"/>
      </w:pPr>
      <w:r>
        <w:t>The Doctrine of Creation</w:t>
      </w:r>
    </w:p>
    <w:p w:rsidR="00605E26" w:rsidRDefault="009C4237" w:rsidP="00EF1187">
      <w:pPr>
        <w:spacing w:before="240" w:after="240" w:line="360" w:lineRule="auto"/>
        <w:ind w:firstLine="720"/>
      </w:pPr>
      <w:r>
        <w:t>Christianity doctrine is the Bible. The doctrine is a trustworthy reference in matters concerning the order of creation, history, and faith. The Bible is believed to contain God-breathed scriptures, and Christians can use them to rebuke, correct, and train in righteousness (Squarespace, 2010). The Bible shows God as the creator of the universe and all things, both living and non-living.</w:t>
      </w:r>
    </w:p>
    <w:p w:rsidR="00605E26" w:rsidRDefault="009C4237" w:rsidP="00EF1187">
      <w:pPr>
        <w:spacing w:before="240" w:after="240" w:line="360" w:lineRule="auto"/>
        <w:ind w:firstLine="720"/>
      </w:pPr>
      <w:r>
        <w:rPr>
          <w:b/>
          <w:bCs/>
        </w:rPr>
        <w:t>Importance of the Doctrine of Creation</w:t>
      </w:r>
    </w:p>
    <w:p w:rsidR="00605E26" w:rsidRDefault="009C4237" w:rsidP="00EF1187">
      <w:pPr>
        <w:spacing w:before="240" w:after="240" w:line="360" w:lineRule="auto"/>
        <w:ind w:firstLine="720"/>
      </w:pPr>
      <w:r>
        <w:t>The Bible gives creation information. Humans do not know creation, and God used the Bible to explain and educate Christians about the creation process. It is by faith that Christians believe God's words in the Bible since there was no human during creation who can testify. The doctrine states that "in the beginning, God created heaven and earth…." (Genesis 1;1). God uses these words to introduce Christians into his scriptures (Squarespace, 2010). According to the doctrine of creation, God is the only being in the universe that was not created and existed before creation.</w:t>
      </w:r>
    </w:p>
    <w:p w:rsidR="00605E26" w:rsidRDefault="009C4237" w:rsidP="00EF1187">
      <w:pPr>
        <w:spacing w:before="240" w:after="240" w:line="360" w:lineRule="auto"/>
        <w:ind w:firstLine="720"/>
      </w:pPr>
      <w:r>
        <w:t>Similarly, the Bible shows God's power. In the book, God states that he created by speaking and commanding things to happen. These actions show that God has power over everything, and nature and its forces bow unto him. The only creature that God created was man, and this was because he wanted him to create him in his likeliness. The doctrine also informs us that God had an order of creation, and the man was the last in the list.</w:t>
      </w:r>
    </w:p>
    <w:p w:rsidR="00605E26" w:rsidRDefault="009C4237" w:rsidP="00EF1187">
      <w:pPr>
        <w:spacing w:before="240" w:after="240" w:line="360" w:lineRule="auto"/>
        <w:ind w:firstLine="720"/>
      </w:pPr>
      <w:r>
        <w:t>Perfection in creation (John, 2016). According to the Bible in Genesis, God would create each creature and things perfectly. After completing every creation stage, the Lord would look at his work and get satisfied with it. Perfection in creation should give Christians the knowledge that everything was perfectly created, and they should not criticize God's work.</w:t>
      </w:r>
      <w:r w:rsidR="004F1A73">
        <w:t xml:space="preserve"> </w:t>
      </w:r>
      <w:r>
        <w:t>It helps Christians understand that only God has the power to create. God is supernatural and performs supernatural deeds such as creation. It's evident that no other creature, visible or invisible, has the power to create. Additionally, God continues with the creation up to date; for instance, he still performs acts that no man anticipates or has control over.</w:t>
      </w:r>
    </w:p>
    <w:p w:rsidR="00605E26" w:rsidRDefault="009C4237" w:rsidP="00EF1187">
      <w:pPr>
        <w:spacing w:before="240" w:after="240" w:line="360" w:lineRule="auto"/>
        <w:ind w:firstLine="720"/>
      </w:pPr>
      <w:r>
        <w:lastRenderedPageBreak/>
        <w:t>Additionally, Christians can understand that God's creation was purposive. According to the holy book's creation story, God created man on the last day of creation. Through the scriptures, God states that he created the other things first since they would be of service to man. On the sixth day of creation, God took his time and created man in his likeliness. He then gave man the power over the other creation before resting on the Sabbath day. The doctrine explains and shows well how the Lord had a purpose in the creation process. The man was created to serve God.</w:t>
      </w:r>
      <w:r w:rsidR="004F1A73">
        <w:t xml:space="preserve"> </w:t>
      </w:r>
    </w:p>
    <w:p w:rsidR="00605E26" w:rsidRDefault="009C4237" w:rsidP="00EF1187">
      <w:pPr>
        <w:spacing w:before="240" w:after="240" w:line="360" w:lineRule="auto"/>
        <w:ind w:firstLine="720"/>
      </w:pPr>
      <w:r>
        <w:rPr>
          <w:b/>
          <w:bCs/>
        </w:rPr>
        <w:t>How the Doctrine of Creation differs from Science for Christians</w:t>
      </w:r>
    </w:p>
    <w:p w:rsidR="00605E26" w:rsidRDefault="009C4237" w:rsidP="00EF1187">
      <w:pPr>
        <w:spacing w:before="240" w:after="240" w:line="360" w:lineRule="auto"/>
        <w:ind w:firstLine="720"/>
      </w:pPr>
      <w:r>
        <w:t>The Bible states that God was the creator of everything, including man. It states that before God created everything, the world was a space. Scientists claim that there must be substances such as matter that things are built from for anything to be created. Thus, the doctrine of creation makes it clear for Christians to believe that there was no science in creation simply because no matter could have been used.</w:t>
      </w:r>
    </w:p>
    <w:p w:rsidR="00605E26" w:rsidRDefault="009C4237" w:rsidP="00EF1187">
      <w:pPr>
        <w:spacing w:before="240" w:after="240" w:line="360" w:lineRule="auto"/>
        <w:ind w:firstLine="720"/>
      </w:pPr>
      <w:r>
        <w:t>Science is based on evidence and reasoning. On the other hand, Christianity is all about faith and reasoning. The lack of evidence in the creation story narrated in the Bible shows that science wasn't applied in creation. It's by faith that the world was created and everything in it, both living and non-living. Researchers have come up with models to relate religion to science, but most of them have conflicting concepts.</w:t>
      </w:r>
      <w:r w:rsidR="004F1A73">
        <w:t xml:space="preserve"> </w:t>
      </w:r>
    </w:p>
    <w:p w:rsidR="00605E26" w:rsidRDefault="009C4237" w:rsidP="00EF1187">
      <w:pPr>
        <w:spacing w:before="240" w:after="240" w:line="360" w:lineRule="auto"/>
        <w:ind w:firstLine="720"/>
      </w:pPr>
      <w:r>
        <w:t>In conclusion, the Bible gives Christians insight into the creation of the process. It's by faith that Christians understand and believe how the world came into being. God was there before the world, and he was not created. The creation doctrine clarifies that science was not applied in creation to the lack of evidence and reasoning.</w:t>
      </w:r>
    </w:p>
    <w:p w:rsidR="00605E26" w:rsidRDefault="00605E26" w:rsidP="00EF1187">
      <w:pPr>
        <w:spacing w:before="240" w:after="240" w:line="360" w:lineRule="auto"/>
        <w:ind w:firstLine="720"/>
      </w:pPr>
    </w:p>
    <w:p w:rsidR="00605E26" w:rsidRDefault="00605E26" w:rsidP="00EF1187">
      <w:pPr>
        <w:spacing w:before="240" w:after="240" w:line="360" w:lineRule="auto"/>
        <w:ind w:firstLine="720"/>
      </w:pPr>
    </w:p>
    <w:p w:rsidR="00605E26" w:rsidRDefault="00605E26" w:rsidP="00EF1187">
      <w:pPr>
        <w:spacing w:before="240" w:after="240" w:line="360" w:lineRule="auto"/>
        <w:ind w:firstLine="720"/>
      </w:pPr>
    </w:p>
    <w:p w:rsidR="00605E26" w:rsidRDefault="00605E26" w:rsidP="00EF1187">
      <w:pPr>
        <w:spacing w:before="240" w:after="240" w:line="360" w:lineRule="auto"/>
        <w:ind w:firstLine="720"/>
      </w:pPr>
    </w:p>
    <w:p w:rsidR="00605E26" w:rsidRDefault="009C4237" w:rsidP="00EF1187">
      <w:pPr>
        <w:spacing w:before="240" w:after="240" w:line="360" w:lineRule="auto"/>
        <w:ind w:firstLine="720"/>
        <w:jc w:val="center"/>
      </w:pPr>
      <w:r>
        <w:lastRenderedPageBreak/>
        <w:t>Re</w:t>
      </w:r>
      <w:bookmarkStart w:id="0" w:name="_GoBack"/>
      <w:bookmarkEnd w:id="0"/>
      <w:r>
        <w:t>ferences</w:t>
      </w:r>
    </w:p>
    <w:p w:rsidR="00113BB8" w:rsidRDefault="00113BB8" w:rsidP="00EF1187">
      <w:pPr>
        <w:spacing w:before="240" w:after="240" w:line="360" w:lineRule="auto"/>
        <w:ind w:left="1440" w:hanging="720"/>
      </w:pPr>
      <w:r>
        <w:t xml:space="preserve">John. W.K. </w:t>
      </w:r>
      <w:r w:rsidR="004F1A73">
        <w:t>(</w:t>
      </w:r>
      <w:r>
        <w:t>2016</w:t>
      </w:r>
      <w:r w:rsidR="004F1A73">
        <w:t>)</w:t>
      </w:r>
      <w:r>
        <w:t xml:space="preserve">. The doctrine of creation and its significance. Retrieved from </w:t>
      </w:r>
      <w:hyperlink r:id="rId6" w:history="1">
        <w:r w:rsidRPr="00113BB8">
          <w:t>https://www.monergism.com/doctrine-creation-and-its-significance</w:t>
        </w:r>
      </w:hyperlink>
    </w:p>
    <w:p w:rsidR="00113BB8" w:rsidRDefault="00113BB8" w:rsidP="00EF1187">
      <w:pPr>
        <w:spacing w:before="240" w:after="240" w:line="360" w:lineRule="auto"/>
        <w:ind w:left="1440" w:hanging="720"/>
      </w:pPr>
      <w:r>
        <w:t xml:space="preserve">Squarespace. </w:t>
      </w:r>
      <w:r w:rsidR="004F1A73">
        <w:t>(</w:t>
      </w:r>
      <w:r>
        <w:t>2010</w:t>
      </w:r>
      <w:r w:rsidR="004F1A73">
        <w:t>)</w:t>
      </w:r>
      <w:r>
        <w:t xml:space="preserve">. The Doctrine of Creation. Retrieved from </w:t>
      </w:r>
      <w:hyperlink r:id="rId7" w:history="1">
        <w:r w:rsidRPr="00113BB8">
          <w:t>https://static1.squarespace.com/static/57982559be6594e06f6f1dbd/t/57e06dd28419c25a7183dcf9/1474325970306/PP_The_Doctrine_of_Creation.pdf</w:t>
        </w:r>
      </w:hyperlink>
    </w:p>
    <w:sectPr w:rsidR="00113BB8">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4E2" w:rsidRDefault="003C54E2" w:rsidP="00113BB8">
      <w:r>
        <w:separator/>
      </w:r>
    </w:p>
  </w:endnote>
  <w:endnote w:type="continuationSeparator" w:id="0">
    <w:p w:rsidR="003C54E2" w:rsidRDefault="003C54E2" w:rsidP="00113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4E2" w:rsidRDefault="003C54E2" w:rsidP="00113BB8">
      <w:r>
        <w:separator/>
      </w:r>
    </w:p>
  </w:footnote>
  <w:footnote w:type="continuationSeparator" w:id="0">
    <w:p w:rsidR="003C54E2" w:rsidRDefault="003C54E2" w:rsidP="00113B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4214217"/>
      <w:docPartObj>
        <w:docPartGallery w:val="Page Numbers (Top of Page)"/>
        <w:docPartUnique/>
      </w:docPartObj>
    </w:sdtPr>
    <w:sdtEndPr>
      <w:rPr>
        <w:noProof/>
      </w:rPr>
    </w:sdtEndPr>
    <w:sdtContent>
      <w:p w:rsidR="00113BB8" w:rsidRDefault="00113BB8">
        <w:pPr>
          <w:pStyle w:val="Header"/>
          <w:jc w:val="right"/>
        </w:pPr>
        <w:r>
          <w:fldChar w:fldCharType="begin"/>
        </w:r>
        <w:r>
          <w:instrText xml:space="preserve"> PAGE   \* MERGEFORMAT </w:instrText>
        </w:r>
        <w:r>
          <w:fldChar w:fldCharType="separate"/>
        </w:r>
        <w:r w:rsidR="00EF1187">
          <w:rPr>
            <w:noProof/>
          </w:rPr>
          <w:t>3</w:t>
        </w:r>
        <w:r>
          <w:rPr>
            <w:noProof/>
          </w:rPr>
          <w:fldChar w:fldCharType="end"/>
        </w:r>
      </w:p>
    </w:sdtContent>
  </w:sdt>
  <w:p w:rsidR="00113BB8" w:rsidRDefault="00113B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E26"/>
    <w:rsid w:val="00113BB8"/>
    <w:rsid w:val="003C54E2"/>
    <w:rsid w:val="004F1A73"/>
    <w:rsid w:val="00605E26"/>
    <w:rsid w:val="008E6236"/>
    <w:rsid w:val="009C4237"/>
    <w:rsid w:val="00EF1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BB959C-D90A-4C45-B3E4-52DF15CC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BB8"/>
    <w:pPr>
      <w:tabs>
        <w:tab w:val="center" w:pos="4680"/>
        <w:tab w:val="right" w:pos="9360"/>
      </w:tabs>
    </w:pPr>
  </w:style>
  <w:style w:type="character" w:customStyle="1" w:styleId="HeaderChar">
    <w:name w:val="Header Char"/>
    <w:basedOn w:val="DefaultParagraphFont"/>
    <w:link w:val="Header"/>
    <w:uiPriority w:val="99"/>
    <w:rsid w:val="00113BB8"/>
    <w:rPr>
      <w:sz w:val="24"/>
      <w:szCs w:val="24"/>
    </w:rPr>
  </w:style>
  <w:style w:type="paragraph" w:styleId="Footer">
    <w:name w:val="footer"/>
    <w:basedOn w:val="Normal"/>
    <w:link w:val="FooterChar"/>
    <w:uiPriority w:val="99"/>
    <w:unhideWhenUsed/>
    <w:rsid w:val="00113BB8"/>
    <w:pPr>
      <w:tabs>
        <w:tab w:val="center" w:pos="4680"/>
        <w:tab w:val="right" w:pos="9360"/>
      </w:tabs>
    </w:pPr>
  </w:style>
  <w:style w:type="character" w:customStyle="1" w:styleId="FooterChar">
    <w:name w:val="Footer Char"/>
    <w:basedOn w:val="DefaultParagraphFont"/>
    <w:link w:val="Footer"/>
    <w:uiPriority w:val="99"/>
    <w:rsid w:val="00113B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tatic1.squarespace.com/static/57982559be6594e06f6f1dbd/t/57e06dd28419c25a7183dcf9/1474325970306/PP_The_Doctrine_of_Creation.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nergism.com/doctrine-creation-and-its-significa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dc:creator>
  <cp:lastModifiedBy>HP</cp:lastModifiedBy>
  <cp:revision>2</cp:revision>
  <dcterms:created xsi:type="dcterms:W3CDTF">2020-09-24T01:12:00Z</dcterms:created>
  <dcterms:modified xsi:type="dcterms:W3CDTF">2020-09-24T01:12:00Z</dcterms:modified>
</cp:coreProperties>
</file>